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887" w:rsidRPr="001E5887" w:rsidRDefault="001E5887" w:rsidP="001E5887">
      <w:pPr>
        <w:rPr>
          <w:b/>
          <w:bCs/>
        </w:rPr>
      </w:pPr>
      <w:r w:rsidRPr="001E5887">
        <w:rPr>
          <w:b/>
          <w:bCs/>
        </w:rPr>
        <w:t>Programma: </w:t>
      </w:r>
      <w:r>
        <w:rPr>
          <w:b/>
          <w:bCs/>
        </w:rPr>
        <w:br/>
        <w:t>Alle vier de cursus dagen gelijk (4, 5, 29, en 30 juni)</w:t>
      </w:r>
    </w:p>
    <w:p w:rsidR="001E5887" w:rsidRPr="001E5887" w:rsidRDefault="001E5887" w:rsidP="001E5887">
      <w:r w:rsidRPr="001E5887">
        <w:rPr>
          <w:i/>
          <w:iCs/>
        </w:rPr>
        <w:t>9.00.  Ontvangst</w:t>
      </w:r>
      <w:r w:rsidRPr="001E5887">
        <w:rPr>
          <w:i/>
          <w:iCs/>
        </w:rPr>
        <w:br/>
        <w:t>9.30.   Theorie met practicum  </w:t>
      </w:r>
      <w:r w:rsidRPr="001E5887">
        <w:rPr>
          <w:i/>
          <w:iCs/>
        </w:rPr>
        <w:br/>
        <w:t>10.30  Koffiepauze</w:t>
      </w:r>
      <w:r w:rsidRPr="001E5887">
        <w:rPr>
          <w:i/>
          <w:iCs/>
        </w:rPr>
        <w:br/>
        <w:t>10.45. Theorie en practicum</w:t>
      </w:r>
      <w:r w:rsidRPr="001E5887">
        <w:rPr>
          <w:i/>
          <w:iCs/>
        </w:rPr>
        <w:br/>
        <w:t>12.15.  Lunch</w:t>
      </w:r>
      <w:r w:rsidRPr="001E5887">
        <w:rPr>
          <w:i/>
          <w:iCs/>
        </w:rPr>
        <w:br/>
        <w:t>13.15.  Theorie en practicum</w:t>
      </w:r>
      <w:r w:rsidRPr="001E5887">
        <w:rPr>
          <w:i/>
          <w:iCs/>
        </w:rPr>
        <w:br/>
        <w:t>14.45.  Koffiepauze</w:t>
      </w:r>
      <w:r w:rsidRPr="001E5887">
        <w:rPr>
          <w:i/>
          <w:iCs/>
        </w:rPr>
        <w:br/>
        <w:t>15.00.  Theorie en practicum</w:t>
      </w:r>
      <w:r w:rsidRPr="001E5887">
        <w:rPr>
          <w:i/>
          <w:iCs/>
        </w:rPr>
        <w:br/>
        <w:t>16.30.  Samenvatting dag.</w:t>
      </w:r>
      <w:r w:rsidRPr="001E5887">
        <w:rPr>
          <w:i/>
          <w:iCs/>
        </w:rPr>
        <w:br/>
        <w:t>17.00.  Einde cursusdag</w:t>
      </w:r>
    </w:p>
    <w:p w:rsidR="00C90C89" w:rsidRDefault="00C90C89"/>
    <w:sectPr w:rsidR="00C9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87"/>
    <w:rsid w:val="001E5887"/>
    <w:rsid w:val="00C9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B558"/>
  <w15:chartTrackingRefBased/>
  <w15:docId w15:val="{2DC9166B-DA87-44EC-815B-B14FD467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diana@vetami.nl</dc:creator>
  <cp:keywords/>
  <dc:description/>
  <cp:lastModifiedBy>diana@vetami.nl</cp:lastModifiedBy>
  <cp:revision>1</cp:revision>
  <dcterms:created xsi:type="dcterms:W3CDTF">2020-04-14T05:48:00Z</dcterms:created>
  <dcterms:modified xsi:type="dcterms:W3CDTF">2020-04-14T05:49:00Z</dcterms:modified>
</cp:coreProperties>
</file>